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B64" w:rsidRDefault="00E35B64" w:rsidP="00E35B64">
      <w:pPr>
        <w:rPr>
          <w:lang w:val="bg-BG"/>
        </w:rPr>
      </w:pPr>
    </w:p>
    <w:p w:rsidR="00C57142" w:rsidRPr="00382BB8" w:rsidRDefault="00C57142" w:rsidP="00C5714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57142" w:rsidRPr="00034C41" w:rsidRDefault="00C57142" w:rsidP="00C57142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AA0B7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AA0B78">
        <w:rPr>
          <w:rFonts w:ascii="Times New Roman" w:hAnsi="Times New Roman"/>
          <w:b/>
          <w:color w:val="000000"/>
          <w:sz w:val="24"/>
          <w:szCs w:val="24"/>
        </w:rPr>
        <w:t>141</w:t>
      </w:r>
      <w:r w:rsidR="00CD136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</w:t>
      </w:r>
      <w:r w:rsidR="00AA0B78">
        <w:rPr>
          <w:rFonts w:ascii="Times New Roman" w:hAnsi="Times New Roman"/>
          <w:b/>
          <w:color w:val="000000"/>
          <w:sz w:val="24"/>
          <w:szCs w:val="24"/>
        </w:rPr>
        <w:t>30.09.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CD1366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C57142" w:rsidRDefault="00C57142" w:rsidP="00C5714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727B90" w:rsidRDefault="00727B90" w:rsidP="00C57142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57142" w:rsidRDefault="00C57142" w:rsidP="00C57142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2F0972" w:rsidRPr="008E00AB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ППЗСПЗЗ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Pr="006361EB">
        <w:rPr>
          <w:rFonts w:ascii="Times New Roman" w:hAnsi="Times New Roman"/>
          <w:b/>
          <w:sz w:val="24"/>
          <w:szCs w:val="24"/>
          <w:lang w:val="bg-BG"/>
        </w:rPr>
        <w:t>ТН</w:t>
      </w:r>
      <w:r>
        <w:rPr>
          <w:rFonts w:ascii="Times New Roman" w:hAnsi="Times New Roman"/>
          <w:sz w:val="24"/>
          <w:szCs w:val="24"/>
          <w:lang w:val="bg-BG"/>
        </w:rPr>
        <w:t xml:space="preserve"> между собственици/ползватели, след като разгледах, обсъдих и оцених доказателствения материал по административна преписка за землище </w:t>
      </w:r>
      <w:r w:rsidR="008D3D93" w:rsidRPr="008D3D93">
        <w:rPr>
          <w:rFonts w:ascii="Times New Roman" w:hAnsi="Times New Roman"/>
          <w:b/>
          <w:sz w:val="24"/>
          <w:szCs w:val="24"/>
          <w:lang w:val="bg-BG"/>
        </w:rPr>
        <w:t>гр</w:t>
      </w:r>
      <w:r w:rsidRPr="008D3D93">
        <w:rPr>
          <w:rFonts w:ascii="Times New Roman" w:hAnsi="Times New Roman"/>
          <w:b/>
          <w:sz w:val="24"/>
          <w:szCs w:val="24"/>
          <w:lang w:val="bg-BG"/>
        </w:rPr>
        <w:t>.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56719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>, за стопанската 20</w:t>
      </w:r>
      <w:r w:rsidR="00CD1366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CD1366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г., а именно:</w:t>
      </w:r>
    </w:p>
    <w:p w:rsidR="00C57142" w:rsidRPr="00F849CB" w:rsidRDefault="00CD1366" w:rsidP="00C57142">
      <w:pPr>
        <w:pStyle w:val="ad"/>
        <w:numPr>
          <w:ilvl w:val="0"/>
          <w:numId w:val="8"/>
        </w:numPr>
        <w:tabs>
          <w:tab w:val="left" w:pos="1134"/>
        </w:tabs>
        <w:spacing w:line="320" w:lineRule="exact"/>
        <w:ind w:left="0" w:firstLine="851"/>
        <w:jc w:val="both"/>
        <w:rPr>
          <w:rFonts w:ascii="Times New Roman" w:hAnsi="Times New Roman"/>
          <w:b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Заповед № ПО-09-14</w:t>
      </w:r>
      <w:r w:rsidR="00C57142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="00C57142">
        <w:rPr>
          <w:rFonts w:ascii="Times New Roman" w:hAnsi="Times New Roman"/>
          <w:sz w:val="24"/>
          <w:szCs w:val="24"/>
          <w:lang w:val="bg-BG"/>
        </w:rPr>
        <w:t>3.0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="00C57142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20</w:t>
      </w:r>
      <w:r w:rsidR="00C57142">
        <w:rPr>
          <w:rFonts w:ascii="Times New Roman" w:hAnsi="Times New Roman"/>
          <w:sz w:val="24"/>
          <w:szCs w:val="24"/>
          <w:lang w:val="bg-BG"/>
        </w:rPr>
        <w:t xml:space="preserve"> г., издадена на основание чл. 37в, ал. 1 от ЗСПЗЗ за определяне състава на комисиите за землищата в община </w:t>
      </w:r>
      <w:r w:rsidR="00C57142" w:rsidRPr="006361EB">
        <w:rPr>
          <w:rFonts w:ascii="Times New Roman" w:hAnsi="Times New Roman"/>
          <w:b/>
          <w:sz w:val="24"/>
          <w:szCs w:val="24"/>
          <w:lang w:val="bg-BG"/>
        </w:rPr>
        <w:t>ТРЯВНА;</w:t>
      </w:r>
    </w:p>
    <w:p w:rsidR="00C57142" w:rsidRPr="00F849CB" w:rsidRDefault="00C57142" w:rsidP="00C57142">
      <w:pPr>
        <w:pStyle w:val="ad"/>
        <w:numPr>
          <w:ilvl w:val="1"/>
          <w:numId w:val="8"/>
        </w:numPr>
        <w:tabs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F849CB">
        <w:rPr>
          <w:rFonts w:ascii="Times New Roman" w:hAnsi="Times New Roman"/>
          <w:sz w:val="24"/>
          <w:szCs w:val="24"/>
          <w:lang w:val="bg-BG"/>
        </w:rPr>
        <w:t>Пр</w:t>
      </w:r>
      <w:r w:rsidR="006361EB">
        <w:rPr>
          <w:rFonts w:ascii="Times New Roman" w:hAnsi="Times New Roman"/>
          <w:sz w:val="24"/>
          <w:szCs w:val="24"/>
          <w:lang w:val="bg-BG"/>
        </w:rPr>
        <w:t xml:space="preserve">отокол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D4794D">
        <w:rPr>
          <w:rFonts w:ascii="Times New Roman" w:hAnsi="Times New Roman"/>
          <w:sz w:val="24"/>
          <w:szCs w:val="24"/>
          <w:lang w:val="bg-BG"/>
        </w:rPr>
        <w:t>20</w:t>
      </w:r>
      <w:r w:rsidR="00CD1366">
        <w:rPr>
          <w:rFonts w:ascii="Times New Roman" w:hAnsi="Times New Roman"/>
          <w:sz w:val="24"/>
          <w:szCs w:val="24"/>
          <w:lang w:val="bg-BG"/>
        </w:rPr>
        <w:t>.08.2020</w:t>
      </w:r>
      <w:r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</w:t>
      </w:r>
      <w:r w:rsidRPr="00F849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комисията за землището на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гр</w:t>
      </w:r>
      <w:r w:rsidRPr="00F849CB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C57142" w:rsidRPr="00F849CB" w:rsidRDefault="00CD1366" w:rsidP="00C57142">
      <w:pPr>
        <w:pStyle w:val="ad"/>
        <w:numPr>
          <w:ilvl w:val="1"/>
          <w:numId w:val="8"/>
        </w:numPr>
        <w:tabs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Протокол от 08.09</w:t>
      </w:r>
      <w:r w:rsidR="00C57142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20</w:t>
      </w:r>
      <w:r w:rsidR="00C57142"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</w:t>
      </w:r>
      <w:r w:rsidR="00C57142" w:rsidRPr="00F849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57142">
        <w:rPr>
          <w:rFonts w:ascii="Times New Roman" w:hAnsi="Times New Roman"/>
          <w:sz w:val="24"/>
          <w:szCs w:val="24"/>
          <w:lang w:val="bg-BG"/>
        </w:rPr>
        <w:t xml:space="preserve">на комисията за землището на </w:t>
      </w:r>
      <w:r w:rsidR="008D3D93" w:rsidRPr="008D3D93">
        <w:rPr>
          <w:rFonts w:ascii="Times New Roman" w:hAnsi="Times New Roman"/>
          <w:b/>
          <w:sz w:val="24"/>
          <w:szCs w:val="24"/>
          <w:lang w:val="bg-BG"/>
        </w:rPr>
        <w:t>гр</w:t>
      </w:r>
      <w:r w:rsidR="00C57142" w:rsidRPr="008D3D93">
        <w:rPr>
          <w:rFonts w:ascii="Times New Roman" w:hAnsi="Times New Roman"/>
          <w:b/>
          <w:sz w:val="24"/>
          <w:szCs w:val="24"/>
          <w:lang w:val="bg-BG"/>
        </w:rPr>
        <w:t>.</w:t>
      </w:r>
      <w:r w:rsidR="00C57142" w:rsidRPr="00F849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 w:rsidR="00C57142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C57142" w:rsidRPr="00A70FB8" w:rsidRDefault="00C57142" w:rsidP="00C57142">
      <w:pPr>
        <w:pStyle w:val="ad"/>
        <w:numPr>
          <w:ilvl w:val="0"/>
          <w:numId w:val="8"/>
        </w:numPr>
        <w:tabs>
          <w:tab w:val="left" w:pos="851"/>
          <w:tab w:val="left" w:pos="1134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Доклад на комисията с Рег. № </w:t>
      </w:r>
      <w:r w:rsidR="006361EB">
        <w:rPr>
          <w:rFonts w:ascii="Times New Roman" w:hAnsi="Times New Roman"/>
          <w:sz w:val="24"/>
          <w:szCs w:val="24"/>
          <w:lang w:val="bg-BG"/>
        </w:rPr>
        <w:t>ПО-09-</w:t>
      </w:r>
      <w:r w:rsidR="00CD136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A0B78">
        <w:rPr>
          <w:rFonts w:ascii="Times New Roman" w:hAnsi="Times New Roman"/>
          <w:sz w:val="24"/>
          <w:szCs w:val="24"/>
        </w:rPr>
        <w:t>39</w:t>
      </w:r>
      <w:r w:rsidR="006361EB">
        <w:rPr>
          <w:rFonts w:ascii="Times New Roman" w:hAnsi="Times New Roman"/>
          <w:sz w:val="24"/>
          <w:szCs w:val="24"/>
          <w:lang w:val="bg-BG"/>
        </w:rPr>
        <w:t>/</w:t>
      </w:r>
      <w:r w:rsidR="00AA0B78">
        <w:rPr>
          <w:rFonts w:ascii="Times New Roman" w:hAnsi="Times New Roman"/>
          <w:sz w:val="24"/>
          <w:szCs w:val="24"/>
        </w:rPr>
        <w:t>29.09</w:t>
      </w:r>
      <w:r w:rsidR="00CD1366">
        <w:rPr>
          <w:rFonts w:ascii="Times New Roman" w:hAnsi="Times New Roman"/>
          <w:sz w:val="24"/>
          <w:szCs w:val="24"/>
          <w:lang w:val="bg-BG"/>
        </w:rPr>
        <w:t>.2020</w:t>
      </w:r>
      <w:r>
        <w:rPr>
          <w:rFonts w:ascii="Times New Roman" w:hAnsi="Times New Roman"/>
          <w:sz w:val="24"/>
          <w:szCs w:val="24"/>
          <w:lang w:val="bg-BG"/>
        </w:rPr>
        <w:t xml:space="preserve"> г., подписан от всички членове и съдържащ всички необходими реквизити и данни, съгласно чл. 37в, ал. 4 от ЗСПЗЗ и чл. 72в, ал. 3 и 4 от ППЗСПЗЗ;</w:t>
      </w:r>
    </w:p>
    <w:p w:rsidR="00C57142" w:rsidRPr="00AD6447" w:rsidRDefault="00C57142" w:rsidP="00C57142">
      <w:pPr>
        <w:pStyle w:val="ad"/>
        <w:numPr>
          <w:ilvl w:val="1"/>
          <w:numId w:val="8"/>
        </w:numPr>
        <w:tabs>
          <w:tab w:val="left" w:pos="851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Проект на разпределение на масивите за ползване на – ТН, изготвен на основание чл. 37в, ал. 3 от ЗСПЗЗ за стопанската 20</w:t>
      </w:r>
      <w:r w:rsidR="00CD1366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CD1366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 за землището на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гр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56719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C57142" w:rsidRPr="00AD6447" w:rsidRDefault="00C57142" w:rsidP="00C57142">
      <w:pPr>
        <w:pStyle w:val="ad"/>
        <w:numPr>
          <w:ilvl w:val="1"/>
          <w:numId w:val="8"/>
        </w:numPr>
        <w:tabs>
          <w:tab w:val="left" w:pos="851"/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Опис на разпределените масиви за ползване, включените в тях имоти и дължимото рентно плащане и всички документи приложени към преписката за землището на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гр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56719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Pr="00AD644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CD1366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CD1366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г.; </w:t>
      </w:r>
      <w:r w:rsidRPr="00AD6447"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C57142" w:rsidRDefault="00C57142" w:rsidP="00C57142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Към доклада са приложени: проект на разпределение на масивите за ползване на   ТН, проект на картата на масивите за ползване, опис на разпределените масиви  и регистър по чл. 74, ал. 2 от ППЗСПЗЗ за землището на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гр.ПЛАЧКОВЦИ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57142" w:rsidRDefault="00C57142" w:rsidP="00C57142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Проектът за разпределение на масивите за ползване, изготвен по реда на чл. </w:t>
      </w:r>
      <w:r w:rsidR="002F0972" w:rsidRPr="008E00AB">
        <w:rPr>
          <w:rFonts w:ascii="Times New Roman" w:hAnsi="Times New Roman"/>
          <w:sz w:val="24"/>
          <w:szCs w:val="24"/>
          <w:lang w:val="bg-BG"/>
        </w:rPr>
        <w:t>72а</w:t>
      </w:r>
      <w:r w:rsidR="002F0972" w:rsidRPr="002F0972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ППЗСПЗЗ е подписан от всички членове на комисията.</w:t>
      </w:r>
    </w:p>
    <w:p w:rsidR="00C57142" w:rsidRDefault="00C57142" w:rsidP="00C57142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След като установих, че са налице всички фактически и правни предпоставки за издаване на настоящата заповед </w:t>
      </w:r>
    </w:p>
    <w:p w:rsidR="00727B90" w:rsidRDefault="00727B90" w:rsidP="00C57142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7142" w:rsidRDefault="00C57142" w:rsidP="00C57142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51B86">
        <w:rPr>
          <w:rFonts w:ascii="Times New Roman" w:hAnsi="Times New Roman"/>
          <w:b/>
          <w:sz w:val="24"/>
          <w:szCs w:val="24"/>
          <w:lang w:val="bg-BG"/>
        </w:rPr>
        <w:t>Р А З П О Р Е Ж Д А М:</w:t>
      </w:r>
    </w:p>
    <w:p w:rsidR="00C57142" w:rsidRDefault="00C57142" w:rsidP="00C57142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7142" w:rsidRDefault="00C57142" w:rsidP="00C57142">
      <w:pPr>
        <w:pStyle w:val="ad"/>
        <w:numPr>
          <w:ilvl w:val="0"/>
          <w:numId w:val="10"/>
        </w:numPr>
        <w:tabs>
          <w:tab w:val="left" w:pos="993"/>
        </w:tabs>
        <w:spacing w:line="320" w:lineRule="exact"/>
        <w:ind w:left="709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651B86">
        <w:rPr>
          <w:rFonts w:ascii="Times New Roman" w:hAnsi="Times New Roman"/>
          <w:sz w:val="24"/>
          <w:szCs w:val="24"/>
          <w:lang w:val="bg-BG"/>
        </w:rPr>
        <w:t>В</w:t>
      </w:r>
      <w:r>
        <w:rPr>
          <w:rFonts w:ascii="Times New Roman" w:hAnsi="Times New Roman"/>
          <w:sz w:val="24"/>
          <w:szCs w:val="24"/>
          <w:lang w:val="bg-BG"/>
        </w:rPr>
        <w:t>ъз основа на ДОКЛАДА на комисията:</w:t>
      </w:r>
    </w:p>
    <w:p w:rsidR="00C57142" w:rsidRDefault="00C57142" w:rsidP="00C57142">
      <w:pPr>
        <w:pStyle w:val="ad"/>
        <w:numPr>
          <w:ilvl w:val="0"/>
          <w:numId w:val="11"/>
        </w:numPr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ОДОБРЯВАМ служебно разпределение на масивите за ползване, изготвено по реда на чл. </w:t>
      </w:r>
      <w:r w:rsidR="002F0972" w:rsidRPr="008E00AB">
        <w:rPr>
          <w:rFonts w:ascii="Times New Roman" w:hAnsi="Times New Roman"/>
          <w:sz w:val="24"/>
          <w:szCs w:val="24"/>
          <w:lang w:val="bg-BG"/>
        </w:rPr>
        <w:t>72а</w:t>
      </w:r>
      <w:r w:rsidR="002F0972" w:rsidRPr="002F0972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от ППЗСПЗЗ, включително имотите по чл. 37в, ал. 3, т. 2 от ЗСПЗЗ, разпределени в границите на масивите, за землището на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гр.ПЛАЧКОВЦИ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56719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община Трявна, област Габро</w:t>
      </w:r>
      <w:r w:rsidR="002F1546">
        <w:rPr>
          <w:rFonts w:ascii="Times New Roman" w:hAnsi="Times New Roman"/>
          <w:sz w:val="24"/>
          <w:szCs w:val="24"/>
          <w:lang w:val="bg-BG"/>
        </w:rPr>
        <w:t>во за стопанската 20</w:t>
      </w:r>
      <w:r w:rsidR="00CD1366">
        <w:rPr>
          <w:rFonts w:ascii="Times New Roman" w:hAnsi="Times New Roman"/>
          <w:sz w:val="24"/>
          <w:szCs w:val="24"/>
          <w:lang w:val="bg-BG"/>
        </w:rPr>
        <w:t>20</w:t>
      </w:r>
      <w:r w:rsidR="002F1546">
        <w:rPr>
          <w:rFonts w:ascii="Times New Roman" w:hAnsi="Times New Roman"/>
          <w:sz w:val="24"/>
          <w:szCs w:val="24"/>
          <w:lang w:val="bg-BG"/>
        </w:rPr>
        <w:t xml:space="preserve"> – 202</w:t>
      </w:r>
      <w:r w:rsidR="00CD1366">
        <w:rPr>
          <w:rFonts w:ascii="Times New Roman" w:hAnsi="Times New Roman"/>
          <w:sz w:val="24"/>
          <w:szCs w:val="24"/>
          <w:lang w:val="bg-BG"/>
        </w:rPr>
        <w:t>1</w:t>
      </w:r>
      <w:r w:rsidR="002F1546">
        <w:rPr>
          <w:rFonts w:ascii="Times New Roman" w:hAnsi="Times New Roman"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2F1546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2F1546" w:rsidRDefault="002F1546" w:rsidP="002F1546">
      <w:pPr>
        <w:pStyle w:val="ad"/>
        <w:tabs>
          <w:tab w:val="left" w:pos="993"/>
        </w:tabs>
        <w:spacing w:line="320" w:lineRule="exact"/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F1690" w:rsidRDefault="00AF1690" w:rsidP="00AF1690">
      <w:pPr>
        <w:spacing w:line="255" w:lineRule="exact"/>
        <w:rPr>
          <w:rFonts w:ascii="Times New Roman" w:hAnsi="Times New Roman"/>
          <w:b/>
          <w:sz w:val="26"/>
          <w:szCs w:val="26"/>
          <w:lang w:val="bg-BG" w:eastAsia="bg-BG"/>
        </w:rPr>
      </w:pPr>
    </w:p>
    <w:p w:rsidR="00AF1690" w:rsidRDefault="00AF1690" w:rsidP="00AF1690">
      <w:pPr>
        <w:spacing w:line="255" w:lineRule="exact"/>
        <w:rPr>
          <w:rFonts w:ascii="Times New Roman" w:hAnsi="Times New Roman"/>
          <w:b/>
          <w:sz w:val="26"/>
          <w:szCs w:val="26"/>
          <w:lang w:val="bg-BG" w:eastAsia="bg-BG"/>
        </w:rPr>
      </w:pPr>
    </w:p>
    <w:p w:rsidR="00AF1690" w:rsidRDefault="00AF1690" w:rsidP="00AF1690">
      <w:pPr>
        <w:spacing w:line="255" w:lineRule="exact"/>
        <w:rPr>
          <w:rFonts w:ascii="Times New Roman" w:hAnsi="Times New Roman"/>
          <w:b/>
          <w:sz w:val="26"/>
          <w:szCs w:val="26"/>
          <w:lang w:val="bg-BG" w:eastAsia="bg-BG"/>
        </w:rPr>
      </w:pPr>
    </w:p>
    <w:p w:rsidR="008D3D93" w:rsidRPr="008E00AB" w:rsidRDefault="00AF1690" w:rsidP="008D3D93">
      <w:pPr>
        <w:keepNext/>
        <w:spacing w:line="255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6"/>
          <w:szCs w:val="26"/>
          <w:lang w:val="bg-BG" w:eastAsia="bg-BG"/>
        </w:rPr>
        <w:t xml:space="preserve">   </w:t>
      </w:r>
      <w:r w:rsidR="00CD1366" w:rsidRPr="00CD1366">
        <w:rPr>
          <w:rFonts w:ascii="Times New Roman" w:hAnsi="Times New Roman"/>
          <w:b/>
          <w:sz w:val="26"/>
          <w:szCs w:val="26"/>
          <w:lang w:val="bg-BG" w:eastAsia="bg-BG"/>
        </w:rPr>
        <w:t xml:space="preserve"> </w:t>
      </w:r>
      <w:r w:rsidR="00CD1366" w:rsidRPr="008E00AB">
        <w:rPr>
          <w:rFonts w:ascii="Times New Roman" w:hAnsi="Times New Roman"/>
          <w:b/>
          <w:sz w:val="24"/>
          <w:szCs w:val="24"/>
          <w:lang w:val="bg-BG" w:eastAsia="bg-BG"/>
        </w:rPr>
        <w:t>1.1</w:t>
      </w:r>
      <w:r w:rsidR="008D3D93" w:rsidRPr="008E00A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8D3D93" w:rsidRPr="008E00AB">
        <w:rPr>
          <w:rFonts w:ascii="Times New Roman" w:hAnsi="Times New Roman"/>
          <w:b/>
          <w:sz w:val="24"/>
          <w:szCs w:val="24"/>
          <w:lang w:val="bg-BG" w:eastAsia="bg-BG"/>
        </w:rPr>
        <w:t>МАРТИН СТОЯНОВ ДИМИТРОВ</w:t>
      </w:r>
    </w:p>
    <w:p w:rsidR="008D3D93" w:rsidRPr="008E00AB" w:rsidRDefault="008D3D93" w:rsidP="008D3D9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8E00A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</w:t>
      </w:r>
      <w:r w:rsidR="00C34466" w:rsidRPr="008E00AB">
        <w:rPr>
          <w:rFonts w:ascii="Times New Roman" w:hAnsi="Times New Roman"/>
          <w:sz w:val="24"/>
          <w:szCs w:val="24"/>
          <w:lang w:val="bg-BG" w:eastAsia="bg-BG"/>
        </w:rPr>
        <w:t>вани на правно основание: 64.495</w:t>
      </w:r>
      <w:r w:rsidRPr="008E00A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8D3D93" w:rsidRPr="008E00AB" w:rsidRDefault="008D3D93" w:rsidP="008D3D9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8E00AB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</w:t>
      </w:r>
      <w:r w:rsidR="00C34466" w:rsidRPr="008E00AB">
        <w:rPr>
          <w:rFonts w:ascii="Times New Roman" w:hAnsi="Times New Roman"/>
          <w:sz w:val="24"/>
          <w:szCs w:val="24"/>
          <w:lang w:val="bg-BG" w:eastAsia="bg-BG"/>
        </w:rPr>
        <w:t>в, ал. 3, т. 2 от ЗСПЗЗ: 22.894</w:t>
      </w:r>
      <w:r w:rsidRPr="008E00A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8D3D93" w:rsidRPr="008E00AB" w:rsidRDefault="008D3D93" w:rsidP="008D3D9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8E00AB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проекта:36, 23, 22, 21, 20, 19, 2, </w:t>
      </w:r>
    </w:p>
    <w:p w:rsidR="008D3D93" w:rsidRPr="008E00AB" w:rsidRDefault="008D3D93" w:rsidP="008D3D9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8E00AB">
        <w:rPr>
          <w:rFonts w:ascii="Times New Roman" w:hAnsi="Times New Roman"/>
          <w:sz w:val="24"/>
          <w:szCs w:val="24"/>
          <w:lang w:val="bg-BG" w:eastAsia="bg-BG"/>
        </w:rPr>
        <w:t xml:space="preserve">    общо площ: 87.3</w:t>
      </w:r>
      <w:r w:rsidR="00C34466" w:rsidRPr="008E00AB">
        <w:rPr>
          <w:rFonts w:ascii="Times New Roman" w:hAnsi="Times New Roman"/>
          <w:sz w:val="24"/>
          <w:szCs w:val="24"/>
          <w:lang w:eastAsia="bg-BG"/>
        </w:rPr>
        <w:t>89</w:t>
      </w:r>
      <w:r w:rsidRPr="008E00AB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8D3D93" w:rsidRPr="008D3D93" w:rsidRDefault="008D3D93" w:rsidP="008D3D93">
      <w:pPr>
        <w:overflowPunct/>
        <w:textAlignment w:val="auto"/>
        <w:rPr>
          <w:rFonts w:ascii="Times New Roman" w:hAnsi="Times New Roman"/>
          <w:sz w:val="26"/>
          <w:szCs w:val="26"/>
          <w:lang w:val="bg-BG" w:eastAsia="bg-BG"/>
        </w:rPr>
      </w:pPr>
    </w:p>
    <w:p w:rsidR="00C57142" w:rsidRPr="00AA0B78" w:rsidRDefault="00AA0B78" w:rsidP="00AA0B78">
      <w:pPr>
        <w:spacing w:line="255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2.</w:t>
      </w:r>
      <w:r w:rsidR="00C57142" w:rsidRPr="00AA0B78">
        <w:rPr>
          <w:rFonts w:ascii="Times New Roman" w:hAnsi="Times New Roman"/>
          <w:sz w:val="24"/>
          <w:szCs w:val="24"/>
          <w:lang w:val="bg-BG"/>
        </w:rPr>
        <w:t xml:space="preserve">ОДОБРЯВАМ карта на служебно разпределените масиви за ползване в землището на </w:t>
      </w:r>
      <w:r w:rsidR="008D3D93" w:rsidRPr="00AA0B78">
        <w:rPr>
          <w:rFonts w:ascii="Times New Roman" w:hAnsi="Times New Roman"/>
          <w:b/>
          <w:sz w:val="24"/>
          <w:szCs w:val="24"/>
          <w:lang w:val="bg-BG"/>
        </w:rPr>
        <w:t>гр.ПЛАЧКОВЦИ</w:t>
      </w:r>
      <w:r w:rsidR="00C57142" w:rsidRPr="00AA0B78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D3D93" w:rsidRPr="00AA0B78">
        <w:rPr>
          <w:rFonts w:ascii="Times New Roman" w:hAnsi="Times New Roman"/>
          <w:b/>
          <w:sz w:val="24"/>
          <w:szCs w:val="24"/>
          <w:lang w:val="bg-BG"/>
        </w:rPr>
        <w:t>56719</w:t>
      </w:r>
      <w:r w:rsidR="00C57142" w:rsidRPr="00AA0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57142" w:rsidRPr="00AA0B78">
        <w:rPr>
          <w:rFonts w:ascii="Times New Roman" w:hAnsi="Times New Roman"/>
          <w:sz w:val="24"/>
          <w:szCs w:val="24"/>
          <w:lang w:val="bg-BG"/>
        </w:rPr>
        <w:t>община Трявна, област Габрово, както и регистър към нея, които са окончателни за стопанската 20</w:t>
      </w:r>
      <w:r w:rsidR="00CD1366" w:rsidRPr="00AA0B78">
        <w:rPr>
          <w:rFonts w:ascii="Times New Roman" w:hAnsi="Times New Roman"/>
          <w:sz w:val="24"/>
          <w:szCs w:val="24"/>
          <w:lang w:val="bg-BG"/>
        </w:rPr>
        <w:t>20</w:t>
      </w:r>
      <w:r w:rsidR="00C57142" w:rsidRPr="00AA0B78">
        <w:rPr>
          <w:rFonts w:ascii="Times New Roman" w:hAnsi="Times New Roman"/>
          <w:sz w:val="24"/>
          <w:szCs w:val="24"/>
          <w:lang w:val="bg-BG"/>
        </w:rPr>
        <w:t>-202</w:t>
      </w:r>
      <w:r w:rsidR="00CD1366" w:rsidRPr="00AA0B78">
        <w:rPr>
          <w:rFonts w:ascii="Times New Roman" w:hAnsi="Times New Roman"/>
          <w:sz w:val="24"/>
          <w:szCs w:val="24"/>
          <w:lang w:val="bg-BG"/>
        </w:rPr>
        <w:t>1</w:t>
      </w:r>
      <w:r w:rsidR="00C57142" w:rsidRPr="00AA0B78">
        <w:rPr>
          <w:rFonts w:ascii="Times New Roman" w:hAnsi="Times New Roman"/>
          <w:sz w:val="24"/>
          <w:szCs w:val="24"/>
          <w:lang w:val="bg-BG"/>
        </w:rPr>
        <w:t xml:space="preserve"> г.;</w:t>
      </w:r>
    </w:p>
    <w:p w:rsidR="00C57142" w:rsidRDefault="00C57142" w:rsidP="00C57142">
      <w:pPr>
        <w:pStyle w:val="ad"/>
        <w:numPr>
          <w:ilvl w:val="0"/>
          <w:numId w:val="10"/>
        </w:numPr>
        <w:tabs>
          <w:tab w:val="left" w:pos="851"/>
          <w:tab w:val="left" w:pos="1134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Описът на масивите и имотите по ползватели за землището на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гр.ПЛАЧКОВЦИ</w:t>
      </w:r>
      <w:r w:rsidR="008D3D9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 представен в Приложение 1 – и е неразделна част от настоящата заповед.</w:t>
      </w:r>
    </w:p>
    <w:p w:rsidR="00C57142" w:rsidRPr="00A20295" w:rsidRDefault="00C57142" w:rsidP="00C57142">
      <w:pPr>
        <w:pStyle w:val="ad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Дължимото рентно плащане за земите по чл. 37в, ал. 3, т. 2 от ЗСПЗЗ, определено по реда на §2е от ДР на ЗСПЗЗ  за землището на </w:t>
      </w:r>
      <w:r w:rsidRPr="00403D9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D3D93" w:rsidRPr="008D3D93">
        <w:rPr>
          <w:rFonts w:ascii="Times New Roman" w:hAnsi="Times New Roman"/>
          <w:b/>
          <w:sz w:val="24"/>
          <w:szCs w:val="24"/>
          <w:lang w:val="bg-BG"/>
        </w:rPr>
        <w:t>гр.ПЛАЧКОВЦИ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D3D93">
        <w:rPr>
          <w:rFonts w:ascii="Times New Roman" w:hAnsi="Times New Roman"/>
          <w:b/>
          <w:sz w:val="24"/>
          <w:szCs w:val="24"/>
          <w:lang w:val="bg-BG"/>
        </w:rPr>
        <w:t>56719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/>
          <w:sz w:val="24"/>
          <w:szCs w:val="24"/>
          <w:lang w:val="ru-RU"/>
        </w:rPr>
        <w:t xml:space="preserve">е в размер на </w:t>
      </w:r>
      <w:r w:rsidR="008D3D93" w:rsidRPr="008D3D93">
        <w:rPr>
          <w:rFonts w:ascii="Times New Roman" w:hAnsi="Times New Roman"/>
          <w:b/>
          <w:sz w:val="24"/>
          <w:szCs w:val="24"/>
          <w:lang w:val="ru-RU"/>
        </w:rPr>
        <w:t>8</w:t>
      </w:r>
      <w:r w:rsidRPr="008D3D93">
        <w:rPr>
          <w:rFonts w:ascii="Times New Roman" w:hAnsi="Times New Roman"/>
          <w:b/>
          <w:sz w:val="24"/>
          <w:szCs w:val="24"/>
          <w:lang w:val="ru-RU"/>
        </w:rPr>
        <w:t>,00</w:t>
      </w:r>
      <w:r w:rsidRPr="00A2029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/>
          <w:b/>
          <w:sz w:val="24"/>
          <w:szCs w:val="24"/>
          <w:lang w:val="ru-RU"/>
        </w:rPr>
        <w:t>лв/дка</w:t>
      </w:r>
      <w:r w:rsidRPr="00403D98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Pr="00A20295">
        <w:rPr>
          <w:rFonts w:ascii="Times New Roman" w:hAnsi="Times New Roman"/>
          <w:b/>
          <w:sz w:val="24"/>
          <w:szCs w:val="24"/>
          <w:lang w:val="ru-RU"/>
        </w:rPr>
        <w:t>ТРАЙНИ НАСАЖДЕНИЯ</w:t>
      </w:r>
      <w:r w:rsidRPr="00A2029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57142" w:rsidRDefault="00C57142" w:rsidP="00C57142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за дължимото рентно плащане за земите по чл. 37в, ал. 3, т. 2 от ЗСПЗЗ се внасят  по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„ЗЕМЕДЕЛИЕ“ – ГАБРОВО: </w:t>
      </w: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банка УНИКРЕДИТ БУЛБАНК, </w:t>
      </w:r>
      <w:r w:rsidRPr="008B7DF4">
        <w:rPr>
          <w:rFonts w:ascii="Times New Roman" w:hAnsi="Times New Roman"/>
          <w:sz w:val="24"/>
          <w:szCs w:val="24"/>
          <w:lang w:val="bg-BG"/>
        </w:rPr>
        <w:t>в срок</w:t>
      </w:r>
      <w:r>
        <w:rPr>
          <w:rFonts w:ascii="Times New Roman" w:hAnsi="Times New Roman"/>
          <w:sz w:val="24"/>
          <w:szCs w:val="24"/>
          <w:lang w:val="bg-BG"/>
        </w:rPr>
        <w:t xml:space="preserve"> до три месеца от публикуване на настоящата заповед.</w:t>
      </w:r>
    </w:p>
    <w:p w:rsidR="00C57142" w:rsidRDefault="00C57142" w:rsidP="00C57142">
      <w:pPr>
        <w:pStyle w:val="ad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Сумите са депозитни и се изплащат от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бластната дирекция "Земеделие"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- Габрово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на правоимащите лица въз основа на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заповед в 10-годишен срок. </w:t>
      </w:r>
    </w:p>
    <w:p w:rsidR="00C57142" w:rsidRPr="000361B8" w:rsidRDefault="00C57142" w:rsidP="00C57142">
      <w:pPr>
        <w:pStyle w:val="ad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 ползвателите, които не са заплатили сумите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, определени с настоящата заповед за 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ползваните земи по </w:t>
      </w:r>
      <w:r>
        <w:rPr>
          <w:rFonts w:ascii="Times New Roman" w:hAnsi="Times New Roman"/>
          <w:sz w:val="24"/>
          <w:szCs w:val="24"/>
          <w:lang w:val="bg-BG"/>
        </w:rPr>
        <w:t>чл. 37в, ал. 3, т. 2 от ЗСПЗЗ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, директорът на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C57142" w:rsidRPr="00A20295" w:rsidRDefault="00C57142" w:rsidP="00C57142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20295">
        <w:rPr>
          <w:rFonts w:ascii="Times New Roman" w:hAnsi="Times New Roman"/>
          <w:sz w:val="24"/>
          <w:szCs w:val="24"/>
          <w:lang w:val="bg-BG"/>
        </w:rPr>
        <w:t xml:space="preserve">Настоящата заповед да се обяви в кметството на </w:t>
      </w:r>
      <w:r w:rsidR="008D3D93" w:rsidRPr="008D3D93">
        <w:rPr>
          <w:rFonts w:ascii="Times New Roman" w:hAnsi="Times New Roman"/>
          <w:b/>
          <w:sz w:val="24"/>
          <w:szCs w:val="24"/>
          <w:lang w:val="bg-BG"/>
        </w:rPr>
        <w:t>гр.ПЛАЧКОВЦИ</w:t>
      </w:r>
      <w:r w:rsidRPr="00A20295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20295"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гр. Трявна и да се публикува на интернет страниците на Областна дирекция „Земеделие“ Габрово и Община Трявна.  </w:t>
      </w:r>
    </w:p>
    <w:p w:rsidR="00C57142" w:rsidRPr="00A20295" w:rsidRDefault="00C57142" w:rsidP="00C57142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20295">
        <w:rPr>
          <w:rFonts w:ascii="Times New Roman" w:hAnsi="Times New Roman"/>
          <w:sz w:val="24"/>
          <w:szCs w:val="24"/>
          <w:lang w:val="bg-BG"/>
        </w:rPr>
        <w:t>Контрол по изпълнението на настоящата заповед възлагам на началника на ОСЗ гр. Трявна.</w:t>
      </w:r>
    </w:p>
    <w:p w:rsidR="00C57142" w:rsidRPr="00A20295" w:rsidRDefault="00C57142" w:rsidP="00C57142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20295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A20295">
        <w:rPr>
          <w:rFonts w:ascii="Times New Roman" w:hAnsi="Times New Roman"/>
          <w:sz w:val="24"/>
          <w:szCs w:val="24"/>
        </w:rPr>
        <w:t>1</w:t>
      </w:r>
      <w:r w:rsidRPr="00A20295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Трявна по реда на АПК. Обжалването на заповедта не спира изпълнението й.</w:t>
      </w:r>
    </w:p>
    <w:p w:rsidR="007D5352" w:rsidRDefault="007D5352" w:rsidP="007D5352">
      <w:pPr>
        <w:spacing w:line="320" w:lineRule="exact"/>
        <w:rPr>
          <w:rFonts w:ascii="Times New Roman" w:hAnsi="Times New Roman"/>
          <w:lang w:val="bg-BG"/>
        </w:rPr>
      </w:pPr>
    </w:p>
    <w:p w:rsidR="00154F18" w:rsidRDefault="00154F18" w:rsidP="007D5352">
      <w:pPr>
        <w:spacing w:line="320" w:lineRule="exact"/>
        <w:rPr>
          <w:rFonts w:ascii="Times New Roman" w:hAnsi="Times New Roman"/>
          <w:lang w:val="bg-BG"/>
        </w:rPr>
      </w:pPr>
    </w:p>
    <w:p w:rsidR="00721DCF" w:rsidRDefault="00721DCF" w:rsidP="00721DCF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21DCF" w:rsidRDefault="00721DCF" w:rsidP="00721DCF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 /П/</w:t>
      </w:r>
    </w:p>
    <w:p w:rsidR="00721DCF" w:rsidRDefault="00721DCF" w:rsidP="00721DCF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A407F4" w:rsidRDefault="00A407F4" w:rsidP="00A407F4">
      <w:pPr>
        <w:overflowPunct/>
        <w:autoSpaceDE/>
        <w:adjustRightInd/>
        <w:rPr>
          <w:lang w:val="bg-BG"/>
        </w:rPr>
      </w:pPr>
      <w:bookmarkStart w:id="0" w:name="_GoBack"/>
      <w:bookmarkEnd w:id="0"/>
    </w:p>
    <w:p w:rsidR="00AF1690" w:rsidRPr="00AF1690" w:rsidRDefault="008D3D93" w:rsidP="008D3D93">
      <w:pPr>
        <w:spacing w:line="255" w:lineRule="exact"/>
        <w:jc w:val="right"/>
        <w:rPr>
          <w:rFonts w:cs="Arial"/>
          <w:sz w:val="18"/>
          <w:szCs w:val="18"/>
          <w:lang w:val="bg-BG" w:eastAsia="bg-BG"/>
        </w:rPr>
      </w:pPr>
      <w:r w:rsidRPr="00AF1690">
        <w:rPr>
          <w:rFonts w:cs="Arial"/>
          <w:sz w:val="18"/>
          <w:szCs w:val="18"/>
          <w:lang w:val="bg-BG" w:eastAsia="bg-BG"/>
        </w:rPr>
        <w:t xml:space="preserve"> </w:t>
      </w:r>
    </w:p>
    <w:p w:rsidR="007D5352" w:rsidRPr="00F33874" w:rsidRDefault="007D5352" w:rsidP="00AF1690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sectPr w:rsidR="007D5352" w:rsidRPr="00F33874" w:rsidSect="00CC31C9">
      <w:footerReference w:type="default" r:id="rId7"/>
      <w:headerReference w:type="first" r:id="rId8"/>
      <w:footerReference w:type="first" r:id="rId9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205" w:rsidRDefault="001C1205">
      <w:r>
        <w:separator/>
      </w:r>
    </w:p>
  </w:endnote>
  <w:endnote w:type="continuationSeparator" w:id="0">
    <w:p w:rsidR="001C1205" w:rsidRDefault="001C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AA0B78" w:rsidRPr="00041E48" w:rsidRDefault="00AA0B78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AA0B78" w:rsidRDefault="00AA0B78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AA0B78" w:rsidRDefault="00AA0B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DCF" w:rsidRPr="00721DCF">
          <w:rPr>
            <w:noProof/>
            <w:lang w:val="bg-BG"/>
          </w:rPr>
          <w:t>2</w:t>
        </w:r>
        <w:r>
          <w:fldChar w:fldCharType="end"/>
        </w:r>
      </w:p>
    </w:sdtContent>
  </w:sdt>
  <w:p w:rsidR="00AA0B78" w:rsidRDefault="00AA0B7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B78" w:rsidRPr="00041E48" w:rsidRDefault="00AA0B7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AA0B78" w:rsidRDefault="00AA0B7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205" w:rsidRDefault="001C1205">
      <w:r>
        <w:separator/>
      </w:r>
    </w:p>
  </w:footnote>
  <w:footnote w:type="continuationSeparator" w:id="0">
    <w:p w:rsidR="001C1205" w:rsidRDefault="001C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B78" w:rsidRPr="005B69F7" w:rsidRDefault="00AA0B78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3A3ECA6" wp14:editId="32BA7DCA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0B78" w:rsidRPr="005B69F7" w:rsidRDefault="00AA0B78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37786DEC" wp14:editId="221DD1C6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D056701" wp14:editId="034D758C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F911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A0B78" w:rsidRPr="00CE747B" w:rsidRDefault="00AA0B78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AA0B78" w:rsidRPr="00CE747B" w:rsidRDefault="00AA0B78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8C0"/>
    <w:rsid w:val="00120A93"/>
    <w:rsid w:val="001239CB"/>
    <w:rsid w:val="00123B3D"/>
    <w:rsid w:val="00125C05"/>
    <w:rsid w:val="001274C8"/>
    <w:rsid w:val="00150036"/>
    <w:rsid w:val="00154F18"/>
    <w:rsid w:val="0015724D"/>
    <w:rsid w:val="00157D1E"/>
    <w:rsid w:val="00186706"/>
    <w:rsid w:val="001A413F"/>
    <w:rsid w:val="001A6554"/>
    <w:rsid w:val="001B4BA5"/>
    <w:rsid w:val="001C1205"/>
    <w:rsid w:val="001D6E62"/>
    <w:rsid w:val="001E0992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0972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5F28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3A6B"/>
    <w:rsid w:val="00563B7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2B38"/>
    <w:rsid w:val="005D4111"/>
    <w:rsid w:val="005D7788"/>
    <w:rsid w:val="005E1BD9"/>
    <w:rsid w:val="005E48B4"/>
    <w:rsid w:val="00602A0B"/>
    <w:rsid w:val="00603512"/>
    <w:rsid w:val="00617176"/>
    <w:rsid w:val="00622F3F"/>
    <w:rsid w:val="00623DC0"/>
    <w:rsid w:val="006246DF"/>
    <w:rsid w:val="00630318"/>
    <w:rsid w:val="00635084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21DCF"/>
    <w:rsid w:val="00727B90"/>
    <w:rsid w:val="00735541"/>
    <w:rsid w:val="00735898"/>
    <w:rsid w:val="00744288"/>
    <w:rsid w:val="00747C81"/>
    <w:rsid w:val="0075073B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C25C7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21B2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D3D93"/>
    <w:rsid w:val="008E00AB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A7E7C"/>
    <w:rsid w:val="009C7138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0B78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466"/>
    <w:rsid w:val="00C3481D"/>
    <w:rsid w:val="00C473A4"/>
    <w:rsid w:val="00C54547"/>
    <w:rsid w:val="00C57142"/>
    <w:rsid w:val="00C738A7"/>
    <w:rsid w:val="00C80107"/>
    <w:rsid w:val="00C87D84"/>
    <w:rsid w:val="00C93D66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94D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E639E"/>
    <w:rsid w:val="00E01F57"/>
    <w:rsid w:val="00E11049"/>
    <w:rsid w:val="00E16D73"/>
    <w:rsid w:val="00E22C27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DABCA1A-0A99-4FFC-9FE9-F43F19DE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2019-10-04T15:52:00Z</cp:lastPrinted>
  <dcterms:created xsi:type="dcterms:W3CDTF">2020-10-02T12:05:00Z</dcterms:created>
  <dcterms:modified xsi:type="dcterms:W3CDTF">2020-10-06T11:00:00Z</dcterms:modified>
</cp:coreProperties>
</file>